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19E261B4" w14:textId="02B9F343" w:rsidR="0063262C" w:rsidRDefault="0063262C">
      <w:r w:rsidRPr="007B78F8">
        <w:rPr>
          <w:b/>
          <w:sz w:val="36"/>
        </w:rPr>
        <w:t>Test</w:t>
      </w:r>
    </w:p>
    <w:p w14:paraId="31EA0E05" w14:textId="77777777" w:rsidR="0063262C" w:rsidRDefault="0063262C">
      <w:pPr>
        <w:pStyle w:val="BodyText"/>
      </w:pPr>
      <w:r>
        <w:t xml:space="preserve">1. Care este dimensiunea spațiului vectorial acoperit de vectori , , și 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6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9</m:t>
            </m:r>
          </m:e>
        </m:d>
      </m:oMath>
    </w:p>
    <w:p w14:paraId="68ADF06F" w14:textId="77777777" w:rsidR="0063262C" w:rsidRDefault="0063262C">
      <w:pPr>
        <w:pStyle w:val="BodyText"/>
      </w:pPr>
      <w:r>
        <w:t xml:space="preserve"> a) 1 </w:t>
      </w:r>
    </w:p>
    <w:p w14:paraId="7A6FB038" w14:textId="77777777" w:rsidR="0063262C" w:rsidRDefault="0063262C">
      <w:pPr>
        <w:pStyle w:val="BodyText"/>
      </w:pPr>
      <w:r>
        <w:t xml:space="preserve"> b) 2 </w:t>
      </w:r>
    </w:p>
    <w:p w14:paraId="1CCAF33C" w14:textId="29C841F7" w:rsidR="0063262C" w:rsidRDefault="0063262C">
      <w:pPr>
        <w:pStyle w:val="BodyText"/>
      </w:pPr>
      <w:r>
        <w:t xml:space="preserve"> c) 3</w:t>
      </w:r>
    </w:p>
    <w:p w14:paraId="4FF4CDEB" w14:textId="77777777" w:rsidR="0063262C" w:rsidRDefault="0063262C">
      <w:pPr>
        <w:pStyle w:val="BodyText"/>
      </w:pPr>
      <w:r>
        <w:t xml:space="preserve">2. Care dintre următoarele matrice nu este inversabilă? </w:t>
      </w:r>
    </w:p>
    <w:p w14:paraId="16402926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06CA95C9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30E20B28" w14:textId="24E0F9F2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5986F084" w14:textId="77777777" w:rsidR="0063262C" w:rsidRDefault="0063262C">
      <w:pPr>
        <w:pStyle w:val="BodyText"/>
      </w:pPr>
      <w:r>
        <w:t xml:space="preserve">3. Găsiți valorile proprii ale matricei 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06C7B4C5" w14:textId="77777777" w:rsidR="0063262C" w:rsidRDefault="0063262C">
      <w:pPr>
        <w:pStyle w:val="BodyText"/>
      </w:pPr>
      <w:r>
        <w:t xml:space="preserve"> a) 5, 2 </w:t>
      </w:r>
    </w:p>
    <w:p w14:paraId="14132D83" w14:textId="77777777" w:rsidR="0063262C" w:rsidRDefault="0063262C">
      <w:pPr>
        <w:pStyle w:val="BodyText"/>
      </w:pPr>
      <w:r>
        <w:t xml:space="preserve"> b) 6, 1 </w:t>
      </w:r>
    </w:p>
    <w:p w14:paraId="6AD2C682" w14:textId="3EC5B1BD" w:rsidR="0063262C" w:rsidRDefault="0063262C">
      <w:pPr>
        <w:pStyle w:val="BodyText"/>
      </w:pPr>
      <w:r>
        <w:t xml:space="preserve"> c) 4, 3</w:t>
      </w:r>
    </w:p>
    <w:p w14:paraId="44624CEA" w14:textId="77777777" w:rsidR="0063262C" w:rsidRDefault="0063262C">
      <w:pPr>
        <w:pStyle w:val="BodyText"/>
      </w:pPr>
      <w:r>
        <w:t xml:space="preserve">4. Dacă , ce este ? 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0D73F46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5FB609DD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33166648" w14:textId="65A543DE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475FF867" w14:textId="77777777" w:rsidR="0063262C" w:rsidRDefault="0063262C">
      <w:pPr>
        <w:pStyle w:val="BodyText"/>
      </w:pPr>
      <w:r>
        <w:t xml:space="preserve">5. În , care dintre următoarele seturi de vectori este liniar independent?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65703132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22536529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9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7D5EB823" w14:textId="745C9F79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06B7C56F" w14:textId="77777777" w:rsidR="0063262C" w:rsidRDefault="0063262C">
      <w:pPr>
        <w:pStyle w:val="BodyText"/>
      </w:pPr>
      <w:r>
        <w:t xml:space="preserve">6. Ce condiție trebuie îndeplinită pentru ca o transformare liniară să fie unu-la-unu? </w:t>
      </w:r>
    </w:p>
    <w:p w14:paraId="29E998BD" w14:textId="77777777" w:rsidR="0063262C" w:rsidRDefault="0063262C">
      <w:pPr>
        <w:pStyle w:val="BodyText"/>
      </w:pPr>
      <w:r>
        <w:lastRenderedPageBreak/>
        <w:t xml:space="preserve"> a) Determinantul său trebuie să fie zero. </w:t>
      </w:r>
    </w:p>
    <w:p w14:paraId="6FEC9148" w14:textId="77777777" w:rsidR="0063262C" w:rsidRDefault="0063262C">
      <w:pPr>
        <w:pStyle w:val="BodyText"/>
      </w:pPr>
      <w:r>
        <w:t xml:space="preserve"> b) Spațiul său nul trebuie să conțină doar vectorul zero. </w:t>
      </w:r>
    </w:p>
    <w:p w14:paraId="35CB0AB4" w14:textId="618E6E24" w:rsidR="0063262C" w:rsidRDefault="0063262C">
      <w:pPr>
        <w:pStyle w:val="BodyText"/>
      </w:pPr>
      <w:r>
        <w:t xml:space="preserve"> c) Trebuie să mărească dimensiunea spațiului de intrare.</w:t>
      </w:r>
    </w:p>
    <w:p w14:paraId="1AA7A876" w14:textId="77777777" w:rsidR="0063262C" w:rsidRDefault="0063262C">
      <w:pPr>
        <w:pStyle w:val="BodyText"/>
      </w:pPr>
      <w:r>
        <w:t xml:space="preserve">7. Luați în considerare sistemul de ecuații , , și . Câte soluții are?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2z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27EC75EC" w14:textId="77777777" w:rsidR="0063262C" w:rsidRDefault="0063262C">
      <w:pPr>
        <w:pStyle w:val="BodyText"/>
      </w:pPr>
      <w:r>
        <w:t xml:space="preserve"> a) Nicio soluție </w:t>
      </w:r>
    </w:p>
    <w:p w14:paraId="7A9E4F8E" w14:textId="77777777" w:rsidR="0063262C" w:rsidRDefault="0063262C">
      <w:pPr>
        <w:pStyle w:val="BodyText"/>
      </w:pPr>
      <w:r>
        <w:t xml:space="preserve"> b) Exact o soluție </w:t>
      </w:r>
    </w:p>
    <w:p w14:paraId="49667C1F" w14:textId="265EE775" w:rsidR="0063262C" w:rsidRDefault="0063262C">
      <w:pPr>
        <w:pStyle w:val="BodyText"/>
      </w:pPr>
      <w:r>
        <w:t xml:space="preserve"> c) Infinit de multe soluții</w:t>
      </w:r>
    </w:p>
    <w:p w14:paraId="01D9A10D" w14:textId="77777777" w:rsidR="0063262C" w:rsidRDefault="0063262C">
      <w:pPr>
        <w:pStyle w:val="BodyText"/>
      </w:pPr>
      <w:r>
        <w:t xml:space="preserve">8. Dacă și , care este produsul scalar?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,-</m:t>
            </m:r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,-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b"/>
          </m:rPr>
          <w:rPr>
            <w:rFonts w:ascii="Cambria Math" w:hAnsi="Cambria Math"/>
          </w:rPr>
          <m:t>v</m:t>
        </m:r>
      </m:oMath>
    </w:p>
    <w:p w14:paraId="137701A3" w14:textId="77777777" w:rsidR="0063262C" w:rsidRDefault="0063262C">
      <w:pPr>
        <w:pStyle w:val="BodyText"/>
      </w:pPr>
      <w:r>
        <w:t xml:space="preserve"> a) 0 </w:t>
      </w:r>
    </w:p>
    <w:p w14:paraId="0150BF8F" w14:textId="77777777" w:rsidR="0063262C" w:rsidRDefault="0063262C">
      <w:pPr>
        <w:pStyle w:val="BodyText"/>
      </w:pPr>
      <w:r>
        <w:t xml:space="preserve"> b) 4 </w:t>
      </w:r>
    </w:p>
    <w:p w14:paraId="7BB49E34" w14:textId="11D18720" w:rsidR="0063262C" w:rsidRDefault="0063262C">
      <w:pPr>
        <w:pStyle w:val="BodyText"/>
      </w:pPr>
      <w:r>
        <w:t xml:space="preserve"> c) 10</w:t>
      </w:r>
    </w:p>
    <w:p w14:paraId="4D5EE244" w14:textId="77777777" w:rsidR="0063262C" w:rsidRDefault="0063262C">
      <w:pPr>
        <w:pStyle w:val="BodyText"/>
      </w:pPr>
      <w:r>
        <w:t xml:space="preserve">9. Care este polinomul caracteristic al matricei?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71B5A085" w14:textId="77777777" w:rsidR="0063262C" w:rsidRDefault="0063262C">
      <w:pPr>
        <w:pStyle w:val="BodyText"/>
      </w:pPr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5λ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</m:oMath>
    </w:p>
    <w:p w14:paraId="7253EF05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5B263523" w14:textId="19057D2E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7C2E78EB" w14:textId="77777777" w:rsidR="0063262C" w:rsidRDefault="0063262C">
      <w:pPr>
        <w:pStyle w:val="BodyText"/>
      </w:pPr>
      <w:r>
        <w:t xml:space="preserve">10. Care este numărul de soluții ale sistemului omogen dat de unde este o matrice cu determinant 0? </w:t>
      </w:r>
      <m:oMath>
        <m:r>
          <m:rPr>
            <m:sty m:val="b"/>
          </m:rPr>
          <w:rPr>
            <w:rFonts w:ascii="Cambria Math" w:hAnsi="Cambria Math"/>
          </w:rPr>
          <m:t>Ax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b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3</m:t>
        </m:r>
      </m:oMath>
    </w:p>
    <w:p w14:paraId="7B40B078" w14:textId="77777777" w:rsidR="0063262C" w:rsidRDefault="0063262C">
      <w:pPr>
        <w:pStyle w:val="BodyText"/>
      </w:pPr>
      <w:r>
        <w:t xml:space="preserve"> a) Numai soluția trivială </w:t>
      </w:r>
    </w:p>
    <w:p w14:paraId="514E899B" w14:textId="77777777" w:rsidR="0063262C" w:rsidRDefault="0063262C">
      <w:pPr>
        <w:pStyle w:val="BodyText"/>
      </w:pPr>
      <w:r>
        <w:t xml:space="preserve"> b) Există soluții netriviale </w:t>
      </w:r>
    </w:p>
    <w:p w14:paraId="63D1707B" w14:textId="4D01E48A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>c) Infinit de multe soluții</w:t>
      </w:r>
    </w:p>
    <w:p w14:paraId="74D506AE" w14:textId="547B34A6" w:rsidR="0063262C" w:rsidRPr="00AA2CD5" w:rsidRDefault="0063262C">
      <w:pPr>
        <w:pStyle w:val="BodyText"/>
        <w:rPr>
          <w:lang w:val="de-DE"/>
        </w:rPr>
      </w:pPr>
      <w:r w:rsidRPr="00AA2CD5">
        <w:rPr>
          <w:b/>
          <w:i/>
          <w:sz w:val="28"/>
          <w:lang w:val="de-DE"/>
        </w:rPr>
        <w:t>Răspunsuri</w:t>
      </w:r>
    </w:p>
    <w:p w14:paraId="5061F481" w14:textId="77777777" w:rsidR="0063262C" w:rsidRDefault="0063262C">
      <w:pPr>
        <w:pStyle w:val="BodyText"/>
      </w:pPr>
      <w:r>
        <w:t xml:space="preserve">1. </w:t>
      </w:r>
    </w:p>
    <w:p w14:paraId="2B6E45E9" w14:textId="58EDE92E" w:rsidR="0063262C" w:rsidRDefault="0063262C">
      <w:pPr>
        <w:pStyle w:val="BodyText"/>
      </w:pPr>
      <w:r>
        <w:t xml:space="preserve"> a) Dimensiunea este 1 deoarece toți cei trei vectori sunt dependenți liniar; Toate se află de-a lungul aceleiași linii în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7C2A0482" w14:textId="77777777" w:rsidR="0063262C" w:rsidRDefault="0063262C">
      <w:pPr>
        <w:pStyle w:val="BodyText"/>
      </w:pPr>
      <w:r>
        <w:t xml:space="preserve">2. </w:t>
      </w:r>
    </w:p>
    <w:p w14:paraId="407CC97F" w14:textId="72FBDC9E" w:rsidR="0063262C" w:rsidRDefault="0063262C">
      <w:pPr>
        <w:pStyle w:val="BodyText"/>
      </w:pPr>
      <w:r>
        <w:t xml:space="preserve"> b) Matricea nu este invertibilă deoarece determinantul său este 0. Celelalte au determinanți diferiti de zero.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2FEDF767" w14:textId="77777777" w:rsidR="0063262C" w:rsidRDefault="0063262C">
      <w:pPr>
        <w:pStyle w:val="BodyText"/>
      </w:pPr>
      <w:r>
        <w:t xml:space="preserve">3. </w:t>
      </w:r>
    </w:p>
    <w:p w14:paraId="0E4ADC6A" w14:textId="5738F5F2" w:rsidR="0063262C" w:rsidRDefault="0063262C">
      <w:pPr>
        <w:pStyle w:val="BodyText"/>
      </w:pPr>
      <w:r>
        <w:t xml:space="preserve"> a) Valorile proprii se găsesc prin rezolvarea polinomului caracteristic, care se simplifică la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λ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λ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476FEDC2" w14:textId="77777777" w:rsidR="0063262C" w:rsidRDefault="0063262C">
      <w:pPr>
        <w:pStyle w:val="BodyText"/>
      </w:pPr>
      <w:r>
        <w:lastRenderedPageBreak/>
        <w:t xml:space="preserve">4. </w:t>
      </w:r>
    </w:p>
    <w:p w14:paraId="68F688BA" w14:textId="2C0115BA" w:rsidR="0063262C" w:rsidRDefault="0063262C">
      <w:pPr>
        <w:pStyle w:val="BodyText"/>
      </w:pPr>
      <w:r>
        <w:t xml:space="preserve"> b)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1A729D95" w14:textId="77777777" w:rsidR="0063262C" w:rsidRDefault="0063262C">
      <w:pPr>
        <w:pStyle w:val="BodyText"/>
      </w:pPr>
      <w:r>
        <w:t xml:space="preserve">5. </w:t>
      </w:r>
    </w:p>
    <w:p w14:paraId="54E82694" w14:textId="3A140A29" w:rsidR="0063262C" w:rsidRDefault="0063262C">
      <w:pPr>
        <w:pStyle w:val="BodyText"/>
      </w:pPr>
      <w:r>
        <w:t xml:space="preserve"> a) Mulțimea formează o bază și este liniar independentă. Celelalte pot fi exprimate ca combinații liniare de mai puțini vectori.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063A1C88" w14:textId="77777777" w:rsidR="0063262C" w:rsidRDefault="0063262C">
      <w:pPr>
        <w:pStyle w:val="BodyText"/>
      </w:pPr>
      <w:r>
        <w:t xml:space="preserve">6. </w:t>
      </w:r>
    </w:p>
    <w:p w14:paraId="691CE1E4" w14:textId="7E653A96" w:rsidR="0063262C" w:rsidRDefault="0063262C">
      <w:pPr>
        <w:pStyle w:val="BodyText"/>
      </w:pPr>
      <w:r>
        <w:t xml:space="preserve"> b) O transformare liniară este unu-la-unu dacă spațiul său nul conține doar vectorul zero, indicând că niciun vector nu se mapează la zero, cu excepția vectorului zero în sine.</w:t>
      </w:r>
    </w:p>
    <w:p w14:paraId="68347163" w14:textId="77777777" w:rsidR="0063262C" w:rsidRDefault="0063262C">
      <w:pPr>
        <w:pStyle w:val="BodyText"/>
      </w:pPr>
      <w:r>
        <w:t xml:space="preserve">7. </w:t>
      </w:r>
    </w:p>
    <w:p w14:paraId="1412D7C6" w14:textId="3EEEC499" w:rsidR="0063262C" w:rsidRDefault="0063262C">
      <w:pPr>
        <w:pStyle w:val="BodyText"/>
      </w:pPr>
      <w:r>
        <w:t xml:space="preserve"> c) Primele două ecuații sunt liniar dependente, ceea ce înseamnă că reprezintă același plan, în timp ce a treia ecuație îl intersectează, ducând la un număr infinit de soluții.</w:t>
      </w:r>
    </w:p>
    <w:p w14:paraId="30F7E53F" w14:textId="77777777" w:rsidR="0063262C" w:rsidRDefault="0063262C">
      <w:pPr>
        <w:pStyle w:val="BodyText"/>
      </w:pPr>
      <w:r>
        <w:t xml:space="preserve">8. </w:t>
      </w:r>
    </w:p>
    <w:p w14:paraId="31EC88A5" w14:textId="312270B6" w:rsidR="0063262C" w:rsidRDefault="0063262C">
      <w:pPr>
        <w:pStyle w:val="BodyText"/>
      </w:pPr>
      <w:r>
        <w:t xml:space="preserve"> c) Produsul scalar este dat de , care corespunde opțiunii b.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</m:oMath>
    </w:p>
    <w:p w14:paraId="1ED572FA" w14:textId="77777777" w:rsidR="0063262C" w:rsidRDefault="0063262C">
      <w:pPr>
        <w:pStyle w:val="BodyText"/>
      </w:pPr>
      <w:r>
        <w:t xml:space="preserve">9. </w:t>
      </w:r>
    </w:p>
    <w:p w14:paraId="5A42E0E1" w14:textId="7DA8B530" w:rsidR="0063262C" w:rsidRDefault="0063262C">
      <w:pPr>
        <w:pStyle w:val="BodyText"/>
      </w:pPr>
      <w:r>
        <w:t xml:space="preserve"> a) Polinomul caracteristic se obține din rezultatul în .</w:t>
      </w:r>
      <m:oMath>
        <m:r>
          <m:rPr>
            <m:sty m:val="p"/>
          </m:rPr>
          <w:rPr>
            <w:rFonts w:ascii="Cambria Math" w:hAnsi="Cambria Math"/>
          </w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</m:t>
            </m:r>
            <m:r>
              <m:rPr>
                <m:sty m:val="b"/>
              </m:rP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</w:rPr>
          <m:t>=det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λ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λ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5λ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</m:oMath>
    </w:p>
    <w:p w14:paraId="77BE99A6" w14:textId="77777777" w:rsidR="0063262C" w:rsidRDefault="0063262C">
      <w:pPr>
        <w:pStyle w:val="BodyText"/>
      </w:pPr>
      <w:r>
        <w:t xml:space="preserve">10. </w:t>
      </w:r>
    </w:p>
    <w:p w14:paraId="52BA07C1" w14:textId="66197EB9" w:rsidR="0063262C" w:rsidRDefault="0063262C">
      <w:pPr>
        <w:pStyle w:val="BodyText"/>
      </w:pPr>
      <w:r>
        <w:t xml:space="preserve"> b) Vor exista soluții non-triviale atunci când determinantul matricei este 0, deoarece sistemul nu va fi capabil să determine în mod unic o soluție pentru toate variabilele, ceea ce înseamnă că există infinit de soluții.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