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A008375" w14:textId="7EBC5B29" w:rsidR="0063262C" w:rsidRDefault="0063262C">
      <w:r w:rsidRPr="007B78F8">
        <w:rPr>
          <w:b/>
          <w:sz w:val="36"/>
        </w:rPr>
        <w:t>Test</w:t>
      </w:r>
    </w:p>
    <w:p w14:paraId="7EB56555" w14:textId="77777777" w:rsidR="0063262C" w:rsidRDefault="0063262C">
      <w:pPr>
        <w:pStyle w:val="BodyText"/>
      </w:pPr>
      <w:r>
        <w:t xml:space="preserve">1. Un cercetător a colectat următoarele date despre numărul de ore studiate de studenți pentru un test: 2, 3, 4, 4, 5, 5, 5, 6. Care este modul acestui set de date? </w:t>
      </w:r>
    </w:p>
    <w:p w14:paraId="5FC32FB9" w14:textId="77777777" w:rsidR="0063262C" w:rsidRDefault="0063262C">
      <w:pPr>
        <w:pStyle w:val="BodyText"/>
      </w:pPr>
      <w:r>
        <w:t xml:space="preserve"> a) 4 </w:t>
      </w:r>
    </w:p>
    <w:p w14:paraId="799A3225" w14:textId="77777777" w:rsidR="0063262C" w:rsidRDefault="0063262C">
      <w:pPr>
        <w:pStyle w:val="BodyText"/>
      </w:pPr>
      <w:r>
        <w:t xml:space="preserve"> b) 5 </w:t>
      </w:r>
    </w:p>
    <w:p w14:paraId="70EE546D" w14:textId="77777777" w:rsidR="0063262C" w:rsidRDefault="0063262C">
      <w:pPr>
        <w:pStyle w:val="BodyText"/>
      </w:pPr>
      <w:r>
        <w:t xml:space="preserve"> c) 6</w:t>
      </w:r>
    </w:p>
    <w:p w14:paraId="70BFF452" w14:textId="0229C1AD" w:rsidR="0063262C" w:rsidRDefault="0063262C">
      <w:pPr>
        <w:pStyle w:val="BodyText"/>
      </w:pPr>
      <w:r>
        <w:t xml:space="preserve"> d) 3</w:t>
      </w:r>
    </w:p>
    <w:p w14:paraId="0601D40B" w14:textId="77777777" w:rsidR="0063262C" w:rsidRDefault="0063262C">
      <w:pPr>
        <w:pStyle w:val="BodyText"/>
      </w:pPr>
      <w:r>
        <w:lastRenderedPageBreak/>
        <w:t xml:space="preserve">2. Care dintre următoarele măsuri ale tendinței centrale este cel mai afectată de valorile extreme dintr-un set de date? </w:t>
      </w:r>
    </w:p>
    <w:p w14:paraId="5A853222" w14:textId="77777777" w:rsidR="0063262C" w:rsidRDefault="0063262C">
      <w:pPr>
        <w:pStyle w:val="BodyText"/>
      </w:pPr>
      <w:r>
        <w:t xml:space="preserve"> a) Medie </w:t>
      </w:r>
    </w:p>
    <w:p w14:paraId="1B78EA4B" w14:textId="77777777" w:rsidR="0063262C" w:rsidRDefault="0063262C">
      <w:pPr>
        <w:pStyle w:val="BodyText"/>
      </w:pPr>
      <w:r>
        <w:t xml:space="preserve"> b) Mediana </w:t>
      </w:r>
    </w:p>
    <w:p w14:paraId="3AE196E9" w14:textId="77777777" w:rsidR="0063262C" w:rsidRDefault="0063262C">
      <w:pPr>
        <w:pStyle w:val="BodyText"/>
      </w:pPr>
      <w:r>
        <w:t xml:space="preserve"> c) Mod</w:t>
      </w:r>
    </w:p>
    <w:p w14:paraId="0F0CDF4F" w14:textId="7B674434" w:rsidR="0063262C" w:rsidRDefault="0063262C">
      <w:pPr>
        <w:pStyle w:val="BodyText"/>
      </w:pPr>
      <w:r>
        <w:t xml:space="preserve"> d) Gama</w:t>
      </w:r>
    </w:p>
    <w:p w14:paraId="5EB24A81" w14:textId="77777777" w:rsidR="0063262C" w:rsidRDefault="0063262C">
      <w:pPr>
        <w:pStyle w:val="BodyText"/>
      </w:pPr>
      <w:r>
        <w:t xml:space="preserve">3. Pentru setul de date: 10, 15, 10, 20, 25, care este mediana? </w:t>
      </w:r>
    </w:p>
    <w:p w14:paraId="27984070" w14:textId="77777777" w:rsidR="0063262C" w:rsidRDefault="0063262C">
      <w:pPr>
        <w:pStyle w:val="BodyText"/>
      </w:pPr>
      <w:r>
        <w:t xml:space="preserve"> a) 10 </w:t>
      </w:r>
    </w:p>
    <w:p w14:paraId="5168AE1A" w14:textId="77777777" w:rsidR="0063262C" w:rsidRDefault="0063262C">
      <w:pPr>
        <w:pStyle w:val="BodyText"/>
      </w:pPr>
      <w:r>
        <w:t xml:space="preserve"> b) 15 </w:t>
      </w:r>
    </w:p>
    <w:p w14:paraId="64D4CFCB" w14:textId="77777777" w:rsidR="0063262C" w:rsidRDefault="0063262C">
      <w:pPr>
        <w:pStyle w:val="BodyText"/>
      </w:pPr>
      <w:r>
        <w:t xml:space="preserve"> c) 20</w:t>
      </w:r>
    </w:p>
    <w:p w14:paraId="7BDF945D" w14:textId="53347C8E" w:rsidR="0063262C" w:rsidRDefault="0063262C">
      <w:pPr>
        <w:pStyle w:val="BodyText"/>
      </w:pPr>
      <w:r>
        <w:t xml:space="preserve"> d) 25</w:t>
      </w:r>
    </w:p>
    <w:p w14:paraId="4535B34B" w14:textId="77777777" w:rsidR="0063262C" w:rsidRDefault="0063262C">
      <w:pPr>
        <w:pStyle w:val="BodyText"/>
      </w:pPr>
      <w:r>
        <w:t xml:space="preserve">4. O companie a înregistrat următoarele date de vânzări în primele cinci luni ale anului: 2500, 4000, 2900 </w:t>
      </w:r>
      <m:oMath>
        <m:r>
          <w:rPr>
            <w:rFonts w:ascii="Cambria Math" w:hAnsi="Cambria Math"/>
          </w:rPr>
          <m:t>2000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3000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3500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Whatisthemeansalesamount</m:t>
        </m:r>
        <m:r>
          <m:rPr>
            <m:sty m:val="p"/>
          </m:rPr>
          <w:rPr>
            <w:rFonts w:ascii="Cambria Math" w:hAnsi="Cambria Math"/>
          </w:rPr>
          <m:t>?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218BE4DB" w14:textId="77777777" w:rsidR="0063262C" w:rsidRDefault="0063262C">
      <w:pPr>
        <w:pStyle w:val="BodyText"/>
      </w:pPr>
      <w:r>
        <w:t xml:space="preserve"> b) 3500</w:t>
      </w:r>
      <m:oMath>
        <m:r>
          <w:rPr>
            <w:rFonts w:ascii="Cambria Math" w:hAnsi="Cambria Math"/>
          </w:rPr>
          <m:t>3000c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4B4BBC9B" w14:textId="0ED76148" w:rsidR="0063262C" w:rsidRDefault="0063262C">
      <w:pPr>
        <w:pStyle w:val="BodyText"/>
      </w:pPr>
      <w:r>
        <w:t xml:space="preserve"> d) 3000 *Explicație: Media se calculează prin însumarea tuturor valorilor și împărțirea la numărul de valori: .*</w:t>
      </w:r>
      <m:oMath>
        <m:r>
          <w:rPr>
            <w:rFonts w:ascii="Cambria Math" w:hAnsi="Cambria Math"/>
          </w:rPr>
          <m:t>36005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Therangeofadatasetisdefinedas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Thedifferencebetweenthemaximumandminimumvaluesb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Theaverageofthedatasetc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Themiddlevaluewhensortedd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Themostfrequentlyoccurringvalue6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Inanormaldistribution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whatpercentageofthedatafallswithinonestandarddeviationfromthemean</m:t>
        </m:r>
        <m:r>
          <m:rPr>
            <m:sty m:val="p"/>
          </m:rPr>
          <w:rPr>
            <w:rFonts w:ascii="Cambria Math" w:hAnsi="Cambria Math"/>
          </w:rPr>
          <m:t>?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50b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68c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95d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99.77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Iftheinterquartilerange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IQR</m:t>
            </m:r>
          </m:e>
        </m:d>
        <m:r>
          <w:rPr>
            <w:rFonts w:ascii="Cambria Math" w:hAnsi="Cambria Math"/>
          </w:rPr>
          <m:t>ofadatasetis20andthefirstquartile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Q1</m:t>
            </m:r>
          </m:e>
        </m:d>
        <m:r>
          <w:rPr>
            <w:rFonts w:ascii="Cambria Math" w:hAnsi="Cambria Math"/>
          </w:rPr>
          <m:t>is30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whatisthevalueofthethirdquartile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Q3</m:t>
            </m:r>
          </m:e>
        </m:d>
        <m:r>
          <m:rPr>
            <m:sty m:val="p"/>
          </m:rPr>
          <w:rPr>
            <w:rFonts w:ascii="Cambria Math" w:hAnsi="Cambria Math"/>
          </w:rPr>
          <m:t>?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30b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40c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50d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608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Ifastudentscoresinthe90thpercentileonatest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whatdoesthisindicate</m:t>
        </m:r>
        <m:r>
          <m:rPr>
            <m:sty m:val="p"/>
          </m:rPr>
          <w:rPr>
            <w:rFonts w:ascii="Cambria Math" w:hAnsi="Cambria Math"/>
          </w:rPr>
          <m:t>?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Thestudentscoredhigherthan90b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Thestudentscoredhigherthan50c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Thestudentscoredlowerthan90d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Thestudentscoredexactlytheaverage9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Inthecontextofaboxplot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whatdoesthewhiskerrepresent</m:t>
        </m:r>
        <m:r>
          <m:rPr>
            <m:sty m:val="p"/>
          </m:rPr>
          <w:rPr>
            <w:rFonts w:ascii="Cambria Math" w:hAnsi="Cambria Math"/>
          </w:rPr>
          <m:t>?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Themedianb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Therangeofthedatasetc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Theinterquartileranged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Thelowestandhighestvaluesthatarenotoutliers10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Adatasethasavarianceof16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Whatisthestandarddeviation</m:t>
        </m:r>
        <m:r>
          <m:rPr>
            <m:sty m:val="p"/>
          </m:rPr>
          <w:rPr>
            <w:rFonts w:ascii="Cambria Math" w:hAnsi="Cambria Math"/>
          </w:rPr>
          <m:t>?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4b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8c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16d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32</m:t>
        </m:r>
        <m:r>
          <m:rPr>
            <m:sty m:val="p"/>
          </m:rPr>
          <w:rPr>
            <w:rFonts w:ascii="Cambria Math" w:hAnsi="Cambria Math"/>
          </w:rPr>
          <m:t>---**</m:t>
        </m:r>
        <m:r>
          <w:rPr>
            <w:rFonts w:ascii="Cambria Math" w:hAnsi="Cambria Math"/>
          </w:rPr>
          <m:t>Answers</m:t>
        </m:r>
        <m:r>
          <m:rPr>
            <m:sty m:val="p"/>
          </m:rPr>
          <w:rPr>
            <w:rFonts w:ascii="Cambria Math" w:hAnsi="Cambria Math"/>
          </w:rPr>
          <m:t>**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.**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***</m:t>
        </m:r>
        <m:r>
          <w:rPr>
            <w:rFonts w:ascii="Cambria Math" w:hAnsi="Cambria Math"/>
          </w:rPr>
          <m:t>Explanation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Themodeisthevaluethatappearsmostfrequentlyinadataset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Here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thevalue5appearsthreetimes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morethananyothernumber</m:t>
        </m:r>
        <m:r>
          <m:rPr>
            <m:sty m:val="p"/>
          </m:rPr>
          <w:rPr>
            <w:rFonts w:ascii="Cambria Math" w:hAnsi="Cambria Math"/>
          </w:rPr>
          <m:t>.*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.**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Mean</m:t>
        </m:r>
        <m:r>
          <m:rPr>
            <m:sty m:val="p"/>
          </m:rPr>
          <w:rPr>
            <w:rFonts w:ascii="Cambria Math" w:hAnsi="Cambria Math"/>
          </w:rPr>
          <m:t>***</m:t>
        </m:r>
        <m:r>
          <w:rPr>
            <w:rFonts w:ascii="Cambria Math" w:hAnsi="Cambria Math"/>
          </w:rPr>
          <m:t>Explanation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Themeanissensitivetoextremevalues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whichcanskewtheaveragesignificantly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Themedianandmodearelessaffectedbyoutliers</m:t>
        </m:r>
        <m:r>
          <m:rPr>
            <m:sty m:val="p"/>
          </m:rPr>
          <w:rPr>
            <w:rFonts w:ascii="Cambria Math" w:hAnsi="Cambria Math"/>
          </w:rPr>
          <m:t>.*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.**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***</m:t>
        </m:r>
        <m:r>
          <w:rPr>
            <w:rFonts w:ascii="Cambria Math" w:hAnsi="Cambria Math"/>
          </w:rPr>
          <m:t>Explanation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Tofindthemedian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sortthenumbers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25</m:t>
        </m:r>
        <m:r>
          <m:rPr>
            <m:sty m:val="p"/>
          </m:rP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Themiddlenumber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ormedian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is15</m:t>
        </m:r>
        <m:r>
          <m:rPr>
            <m:sty m:val="p"/>
          </m:rPr>
          <w:rPr>
            <w:rFonts w:ascii="Cambria Math" w:hAnsi="Cambria Math"/>
          </w:rPr>
          <m:t>.*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.**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2000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2500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3000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4000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3500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15000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3000</m:t>
        </m:r>
      </m:oMath>
    </w:p>
    <w:p w14:paraId="1C90885F" w14:textId="77777777" w:rsidR="0063262C" w:rsidRDefault="0063262C">
      <w:pPr>
        <w:pStyle w:val="BodyText"/>
      </w:pPr>
      <w:r>
        <w:t xml:space="preserve">5. </w:t>
      </w:r>
    </w:p>
    <w:p w14:paraId="338F53DC" w14:textId="6FCC6912" w:rsidR="0063262C" w:rsidRDefault="0063262C">
      <w:pPr>
        <w:pStyle w:val="BodyText"/>
      </w:pPr>
      <w:r>
        <w:t xml:space="preserve"> a) Diferența dintre valorile maxime și minime *Explicație: Intervalul reflectă într-adevăr răspândirea datelor prin calcularea diferenței dintre valorile cele mai mari și cele mai mici.*</w:t>
      </w:r>
    </w:p>
    <w:p w14:paraId="1E956A34" w14:textId="77777777" w:rsidR="0063262C" w:rsidRDefault="0063262C">
      <w:pPr>
        <w:pStyle w:val="BodyText"/>
      </w:pPr>
      <w:r>
        <w:t xml:space="preserve">6. </w:t>
      </w:r>
    </w:p>
    <w:p w14:paraId="1C90F8B0" w14:textId="6518156B" w:rsidR="0063262C" w:rsidRDefault="0063262C">
      <w:pPr>
        <w:pStyle w:val="BodyText"/>
      </w:pPr>
      <w:r>
        <w:t xml:space="preserve"> b) 68 *Explicație: Într-o distribuție normală, aproximativ 68</w:t>
      </w:r>
    </w:p>
    <w:p w14:paraId="155E77F5" w14:textId="77777777" w:rsidR="0063262C" w:rsidRDefault="0063262C">
      <w:pPr>
        <w:pStyle w:val="BodyText"/>
      </w:pPr>
      <w:r>
        <w:t xml:space="preserve">7. </w:t>
      </w:r>
    </w:p>
    <w:p w14:paraId="00A142A5" w14:textId="642CB669" w:rsidR="0063262C" w:rsidRDefault="0063262C">
      <w:pPr>
        <w:pStyle w:val="BodyText"/>
      </w:pPr>
      <w:r>
        <w:t xml:space="preserve"> b) 40 *Explicație: IQR se calculează ca . Dacă și , atunci .*</w:t>
      </w:r>
      <m:oMath>
        <m:r>
          <w:rPr>
            <w:rFonts w:ascii="Cambria Math" w:hAnsi="Cambria Math"/>
          </w:rPr>
          <m:t>Q3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Q1IQR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20Q1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30Q3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</m:t>
        </m:r>
      </m:oMath>
    </w:p>
    <w:p w14:paraId="47B4BABD" w14:textId="77777777" w:rsidR="0063262C" w:rsidRDefault="0063262C">
      <w:pPr>
        <w:pStyle w:val="BodyText"/>
      </w:pPr>
      <w:r>
        <w:t xml:space="preserve">8. </w:t>
      </w:r>
    </w:p>
    <w:p w14:paraId="45866B17" w14:textId="7B6CC983" w:rsidR="0063262C" w:rsidRDefault="0063262C">
      <w:pPr>
        <w:pStyle w:val="BodyText"/>
      </w:pPr>
      <w:r>
        <w:lastRenderedPageBreak/>
        <w:t xml:space="preserve"> a) Elevul a obținut un scor mai mare de 90 *Explicație: Scorul în percentila 90 înseamnă că elevul a obținut rezultate mai bune de 90</w:t>
      </w:r>
    </w:p>
    <w:p w14:paraId="769D99E9" w14:textId="77777777" w:rsidR="0063262C" w:rsidRDefault="0063262C">
      <w:pPr>
        <w:pStyle w:val="BodyText"/>
      </w:pPr>
      <w:r>
        <w:t>9.</w:t>
      </w:r>
    </w:p>
    <w:p w14:paraId="50C71F35" w14:textId="17267728" w:rsidR="0063262C" w:rsidRDefault="0063262C">
      <w:pPr>
        <w:pStyle w:val="BodyText"/>
      </w:pPr>
      <w:r>
        <w:t xml:space="preserve"> d) Cele mai mici și cele mai mari valori care nu sunt valori aberante *Explicație: Într-un grafic de casete, mustățile se extind la cele mai mici și cele mai mari valori care se află în limita a 1,5 IQR de cuartile, excluzând astfel valorile aberante.*</w:t>
      </w:r>
    </w:p>
    <w:p w14:paraId="7AC96D5F" w14:textId="77777777" w:rsidR="0063262C" w:rsidRDefault="0063262C">
      <w:pPr>
        <w:pStyle w:val="BodyText"/>
      </w:pPr>
      <w:r>
        <w:t xml:space="preserve">10. </w:t>
      </w:r>
    </w:p>
    <w:p w14:paraId="02050EFF" w14:textId="1C75E1C8" w:rsidR="0063262C" w:rsidRDefault="0063262C">
      <w:pPr>
        <w:pStyle w:val="BodyText"/>
      </w:pPr>
      <w:r>
        <w:t xml:space="preserve"> a) 4 *Explicație: Abaterea standard este rădăcina pătrată a varianței. Deci.*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