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ind w:left="0" w:firstLine="0"/>
        <w:rPr/>
      </w:pPr>
      <w:r w:rsidDel="00000000" w:rsidR="00000000" w:rsidRPr="00000000">
        <w:rPr>
          <w:rtl w:val="0"/>
        </w:rPr>
        <w:t xml:space="preserve">Video Laboratorio. Funciones reales de varias variables.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Este video es un taller dónde se presentan distintos ejercicios a resolver de funciones reales de varias variables.  El ponente ayuda al estudiante en el proceso de resolución.</w:t>
      </w:r>
    </w:p>
    <w:p w:rsidR="00000000" w:rsidDel="00000000" w:rsidP="00000000" w:rsidRDefault="00000000" w:rsidRPr="00000000" w14:paraId="00000003">
      <w:pPr>
        <w:rPr/>
      </w:pPr>
      <w:bookmarkStart w:colFirst="0" w:colLast="0" w:name="_heading=h.c8iekojcaezk" w:id="0"/>
      <w:bookmarkEnd w:id="0"/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https://media.caminstech.upc.edu/video/zog9mcnv8647fx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Open Sans">
    <w:embedBold w:fontKey="{00000000-0000-0000-0000-000000000000}" r:id="rId1" w:subsetted="0"/>
    <w:embedBoldItalic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360" w:line="240" w:lineRule="auto"/>
      <w:ind w:left="720" w:hanging="720"/>
    </w:pPr>
    <w:rPr>
      <w:rFonts w:ascii="Open Sans" w:cs="Open Sans" w:eastAsia="Open Sans" w:hAnsi="Open Sans"/>
      <w:b w:val="1"/>
      <w:color w:val="323e4f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="276" w:lineRule="auto"/>
      <w:ind w:left="1440" w:hanging="720"/>
    </w:pPr>
    <w:rPr>
      <w:rFonts w:ascii="Open Sans" w:cs="Open Sans" w:eastAsia="Open Sans" w:hAnsi="Open Sans"/>
      <w:b w:val="1"/>
      <w:color w:val="323e4f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240" w:line="276" w:lineRule="auto"/>
      <w:ind w:left="2160" w:hanging="720"/>
    </w:pPr>
    <w:rPr>
      <w:rFonts w:ascii="Open Sans" w:cs="Open Sans" w:eastAsia="Open Sans" w:hAnsi="Open Sans"/>
      <w:b w:val="1"/>
      <w:color w:val="595959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before="240" w:line="276" w:lineRule="auto"/>
      <w:ind w:left="2880" w:hanging="720"/>
    </w:pPr>
    <w:rPr>
      <w:rFonts w:ascii="Open Sans" w:cs="Open Sans" w:eastAsia="Open Sans" w:hAnsi="Open Sans"/>
      <w:color w:val="595959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="276" w:lineRule="auto"/>
      <w:ind w:left="3600" w:hanging="720"/>
    </w:pPr>
    <w:rPr>
      <w:rFonts w:ascii="Calibri" w:cs="Calibri" w:eastAsia="Calibri" w:hAnsi="Calibri"/>
      <w:color w:val="1f3863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="276" w:lineRule="auto"/>
      <w:ind w:left="4320" w:hanging="720"/>
    </w:pPr>
    <w:rPr>
      <w:rFonts w:ascii="Calibri" w:cs="Calibri" w:eastAsia="Calibri" w:hAnsi="Calibri"/>
      <w:i w:val="1"/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aliases w:val="6. capítulo,Taxi 1,Título 0"/>
    <w:basedOn w:val="Normal"/>
    <w:next w:val="Normal"/>
    <w:link w:val="Heading1Char"/>
    <w:uiPriority w:val="9"/>
    <w:qFormat w:val="1"/>
    <w:rsid w:val="002F37D5"/>
    <w:pPr>
      <w:keepNext w:val="1"/>
      <w:keepLines w:val="1"/>
      <w:numPr>
        <w:numId w:val="1"/>
      </w:numPr>
      <w:spacing w:after="240" w:before="360" w:line="240" w:lineRule="auto"/>
      <w:outlineLvl w:val="0"/>
    </w:pPr>
    <w:rPr>
      <w:rFonts w:ascii="Eras Bold ITC" w:hAnsi="Eras Bold ITC" w:cstheme="majorBidi" w:eastAsiaTheme="majorEastAsia"/>
      <w:bCs w:val="1"/>
      <w:color w:val="323e4f" w:themeColor="text2" w:themeShade="0000BF"/>
      <w:sz w:val="26"/>
      <w:szCs w:val="28"/>
    </w:rPr>
  </w:style>
  <w:style w:type="paragraph" w:styleId="Heading2">
    <w:name w:val="heading 2"/>
    <w:aliases w:val="7. apartado,Taxi 2"/>
    <w:basedOn w:val="Normal"/>
    <w:next w:val="Normal"/>
    <w:link w:val="Heading2Char"/>
    <w:uiPriority w:val="9"/>
    <w:unhideWhenUsed w:val="1"/>
    <w:qFormat w:val="1"/>
    <w:rsid w:val="002F37D5"/>
    <w:pPr>
      <w:keepNext w:val="1"/>
      <w:keepLines w:val="1"/>
      <w:numPr>
        <w:ilvl w:val="1"/>
        <w:numId w:val="1"/>
      </w:numPr>
      <w:spacing w:after="240" w:before="240" w:line="276" w:lineRule="auto"/>
      <w:outlineLvl w:val="1"/>
    </w:pPr>
    <w:rPr>
      <w:rFonts w:ascii="Eras Bold ITC" w:hAnsi="Eras Bold ITC" w:cstheme="majorBidi" w:eastAsiaTheme="majorEastAsia"/>
      <w:bCs w:val="1"/>
      <w:color w:val="323e4f" w:themeColor="text2" w:themeShade="0000BF"/>
      <w:sz w:val="24"/>
      <w:szCs w:val="26"/>
    </w:rPr>
  </w:style>
  <w:style w:type="paragraph" w:styleId="Heading3">
    <w:name w:val="heading 3"/>
    <w:aliases w:val="8. subapartado"/>
    <w:basedOn w:val="Normal"/>
    <w:next w:val="Normal"/>
    <w:link w:val="Heading3Char"/>
    <w:uiPriority w:val="9"/>
    <w:semiHidden w:val="1"/>
    <w:unhideWhenUsed w:val="1"/>
    <w:qFormat w:val="1"/>
    <w:rsid w:val="002F37D5"/>
    <w:pPr>
      <w:keepNext w:val="1"/>
      <w:keepLines w:val="1"/>
      <w:numPr>
        <w:ilvl w:val="2"/>
        <w:numId w:val="1"/>
      </w:numPr>
      <w:spacing w:after="120" w:before="240" w:line="276" w:lineRule="auto"/>
      <w:outlineLvl w:val="2"/>
    </w:pPr>
    <w:rPr>
      <w:rFonts w:ascii="Eras Bold ITC" w:hAnsi="Eras Bold ITC" w:cstheme="majorBidi" w:eastAsiaTheme="majorEastAsia"/>
      <w:bCs w:val="1"/>
      <w:color w:val="595959" w:themeColor="text1" w:themeTint="0000A6"/>
    </w:rPr>
  </w:style>
  <w:style w:type="paragraph" w:styleId="Heading4">
    <w:name w:val="heading 4"/>
    <w:aliases w:val="12. punto"/>
    <w:basedOn w:val="Normal"/>
    <w:next w:val="Normal"/>
    <w:link w:val="Heading4Char"/>
    <w:uiPriority w:val="9"/>
    <w:semiHidden w:val="1"/>
    <w:unhideWhenUsed w:val="1"/>
    <w:qFormat w:val="1"/>
    <w:rsid w:val="002F37D5"/>
    <w:pPr>
      <w:keepNext w:val="1"/>
      <w:keepLines w:val="1"/>
      <w:numPr>
        <w:ilvl w:val="3"/>
        <w:numId w:val="1"/>
      </w:numPr>
      <w:spacing w:after="120" w:before="240" w:line="276" w:lineRule="auto"/>
      <w:outlineLvl w:val="3"/>
    </w:pPr>
    <w:rPr>
      <w:rFonts w:ascii="Eras Demi ITC" w:hAnsi="Eras Demi ITC" w:cstheme="majorBidi" w:eastAsiaTheme="majorEastAsia"/>
      <w:bCs w:val="1"/>
      <w:color w:val="595959" w:themeColor="text1" w:themeTint="0000A6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2F37D5"/>
    <w:pPr>
      <w:keepNext w:val="1"/>
      <w:keepLines w:val="1"/>
      <w:numPr>
        <w:ilvl w:val="4"/>
        <w:numId w:val="1"/>
      </w:numPr>
      <w:spacing w:after="0" w:before="200" w:line="276" w:lineRule="auto"/>
      <w:outlineLvl w:val="4"/>
    </w:pPr>
    <w:rPr>
      <w:rFonts w:asciiTheme="majorHAnsi" w:cstheme="majorBidi" w:eastAsiaTheme="majorEastAsia" w:hAnsiTheme="majorHAnsi"/>
      <w:color w:val="1f3763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2F37D5"/>
    <w:pPr>
      <w:keepNext w:val="1"/>
      <w:keepLines w:val="1"/>
      <w:numPr>
        <w:ilvl w:val="5"/>
        <w:numId w:val="1"/>
      </w:numPr>
      <w:spacing w:after="0" w:before="200" w:line="276" w:lineRule="auto"/>
      <w:outlineLvl w:val="5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rsid w:val="002F37D5"/>
    <w:pPr>
      <w:keepNext w:val="1"/>
      <w:keepLines w:val="1"/>
      <w:numPr>
        <w:ilvl w:val="6"/>
        <w:numId w:val="1"/>
      </w:numPr>
      <w:spacing w:after="0" w:before="200" w:line="276" w:lineRule="auto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rsid w:val="002F37D5"/>
    <w:pPr>
      <w:keepNext w:val="1"/>
      <w:keepLines w:val="1"/>
      <w:numPr>
        <w:ilvl w:val="7"/>
        <w:numId w:val="1"/>
      </w:numPr>
      <w:spacing w:after="0" w:before="200" w:line="276" w:lineRule="auto"/>
      <w:outlineLvl w:val="7"/>
    </w:pPr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rsid w:val="002F37D5"/>
    <w:pPr>
      <w:keepNext w:val="1"/>
      <w:keepLines w:val="1"/>
      <w:numPr>
        <w:ilvl w:val="8"/>
        <w:numId w:val="1"/>
      </w:numPr>
      <w:spacing w:after="0" w:before="200" w:line="276" w:lineRule="auto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yperlink">
    <w:name w:val="Hyperlink"/>
    <w:basedOn w:val="DefaultParagraphFont"/>
    <w:uiPriority w:val="99"/>
    <w:unhideWhenUsed w:val="1"/>
    <w:rsid w:val="002F37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2F37D5"/>
    <w:rPr>
      <w:color w:val="954f72" w:themeColor="followedHyperlink"/>
      <w:u w:val="single"/>
    </w:rPr>
  </w:style>
  <w:style w:type="character" w:styleId="Heading1Char" w:customStyle="1">
    <w:name w:val="Heading 1 Char"/>
    <w:aliases w:val="6. capítulo Char,Taxi 1 Char,Título 0 Char"/>
    <w:basedOn w:val="DefaultParagraphFont"/>
    <w:link w:val="Heading1"/>
    <w:uiPriority w:val="9"/>
    <w:rsid w:val="002F37D5"/>
    <w:rPr>
      <w:rFonts w:ascii="Eras Bold ITC" w:hAnsi="Eras Bold ITC" w:cstheme="majorBidi" w:eastAsiaTheme="majorEastAsia"/>
      <w:bCs w:val="1"/>
      <w:color w:val="323e4f" w:themeColor="text2" w:themeShade="0000BF"/>
      <w:sz w:val="26"/>
      <w:szCs w:val="28"/>
      <w:lang w:val="en-GB"/>
    </w:rPr>
  </w:style>
  <w:style w:type="character" w:styleId="Heading2Char" w:customStyle="1">
    <w:name w:val="Heading 2 Char"/>
    <w:aliases w:val="7. apartado Char,Taxi 2 Char"/>
    <w:basedOn w:val="DefaultParagraphFont"/>
    <w:link w:val="Heading2"/>
    <w:uiPriority w:val="9"/>
    <w:rsid w:val="002F37D5"/>
    <w:rPr>
      <w:rFonts w:ascii="Eras Bold ITC" w:hAnsi="Eras Bold ITC" w:cstheme="majorBidi" w:eastAsiaTheme="majorEastAsia"/>
      <w:bCs w:val="1"/>
      <w:color w:val="323e4f" w:themeColor="text2" w:themeShade="0000BF"/>
      <w:sz w:val="24"/>
      <w:szCs w:val="26"/>
      <w:lang w:val="en-GB"/>
    </w:rPr>
  </w:style>
  <w:style w:type="character" w:styleId="Heading3Char" w:customStyle="1">
    <w:name w:val="Heading 3 Char"/>
    <w:aliases w:val="8. subapartado Char"/>
    <w:basedOn w:val="DefaultParagraphFont"/>
    <w:link w:val="Heading3"/>
    <w:uiPriority w:val="9"/>
    <w:rsid w:val="002F37D5"/>
    <w:rPr>
      <w:rFonts w:ascii="Eras Bold ITC" w:hAnsi="Eras Bold ITC" w:cstheme="majorBidi" w:eastAsiaTheme="majorEastAsia"/>
      <w:bCs w:val="1"/>
      <w:color w:val="595959" w:themeColor="text1" w:themeTint="0000A6"/>
      <w:lang w:val="en-GB"/>
    </w:rPr>
  </w:style>
  <w:style w:type="character" w:styleId="Heading4Char" w:customStyle="1">
    <w:name w:val="Heading 4 Char"/>
    <w:aliases w:val="12. punto Char"/>
    <w:basedOn w:val="DefaultParagraphFont"/>
    <w:link w:val="Heading4"/>
    <w:uiPriority w:val="9"/>
    <w:rsid w:val="002F37D5"/>
    <w:rPr>
      <w:rFonts w:ascii="Eras Demi ITC" w:hAnsi="Eras Demi ITC" w:cstheme="majorBidi" w:eastAsiaTheme="majorEastAsia"/>
      <w:bCs w:val="1"/>
      <w:color w:val="595959" w:themeColor="text1" w:themeTint="0000A6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002F37D5"/>
    <w:rPr>
      <w:rFonts w:asciiTheme="majorHAnsi" w:cstheme="majorBidi" w:eastAsiaTheme="majorEastAsia" w:hAnsiTheme="majorHAnsi"/>
      <w:color w:val="1f3763" w:themeColor="accent1" w:themeShade="00007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002F37D5"/>
    <w:rPr>
      <w:rFonts w:asciiTheme="majorHAnsi" w:cstheme="majorBidi" w:eastAsiaTheme="majorEastAsia" w:hAnsiTheme="majorHAnsi"/>
      <w:i w:val="1"/>
      <w:iCs w:val="1"/>
      <w:color w:val="1f3763" w:themeColor="accent1" w:themeShade="00007F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rsid w:val="002F37D5"/>
    <w:rPr>
      <w:rFonts w:asciiTheme="majorHAnsi" w:cstheme="majorBidi" w:eastAsiaTheme="majorEastAsia" w:hAnsiTheme="majorHAnsi"/>
      <w:i w:val="1"/>
      <w:iCs w:val="1"/>
      <w:color w:val="404040" w:themeColor="text1" w:themeTint="0000BF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rsid w:val="002F37D5"/>
    <w:rPr>
      <w:rFonts w:asciiTheme="majorHAnsi" w:cstheme="majorBidi" w:eastAsiaTheme="majorEastAsia" w:hAnsiTheme="majorHAnsi"/>
      <w:color w:val="404040" w:themeColor="text1" w:themeTint="0000BF"/>
      <w:sz w:val="20"/>
      <w:szCs w:val="20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rsid w:val="002F37D5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  <w:lang w:val="en-GB"/>
    </w:rPr>
  </w:style>
  <w:style w:type="paragraph" w:styleId="5titulogeneral" w:customStyle="1">
    <w:name w:val="5. titulo general"/>
    <w:basedOn w:val="Heading1"/>
    <w:qFormat w:val="1"/>
    <w:rsid w:val="002F37D5"/>
    <w:pPr>
      <w:numPr>
        <w:numId w:val="0"/>
      </w:numPr>
    </w:pPr>
    <w:rPr>
      <w:caps w:val="1"/>
      <w:sz w:val="28"/>
    </w:rPr>
  </w:style>
  <w:style w:type="paragraph" w:styleId="NormalWeb">
    <w:name w:val="Normal (Web)"/>
    <w:basedOn w:val="Normal"/>
    <w:uiPriority w:val="99"/>
    <w:unhideWhenUsed w:val="1"/>
    <w:rsid w:val="00DC40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a-ES" w:val="ca-ES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6183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dia.caminstech.upc.edu/video/zog9mcnv8647fx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bold.ttf"/><Relationship Id="rId2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eMBMYJJCHf+IA194du75kbjbug==">CgMxLjAyDmguYzhpZWtvamNhZXprOAByITF0RkVWN3pmSVVIVXJxSkRHZTRPNDNOTlpva2RRQmwzXw==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2025-03-18T12:05:00Z</dcterms:created>
  <dc:creator>M. Rosa Estela Carbonell</dc:creator>
</cp:coreProperties>
</file>