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Pregunta interactiva del estudio del dominio de una función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Preview</w:t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https://stemcollection.com/r/12146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b w:val="1"/>
        </w:rPr>
        <w:drawing>
          <wp:inline distB="0" distT="0" distL="0" distR="0">
            <wp:extent cx="2916000" cy="25416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25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pregunta forma parte de las preguntes de STEM collection | WIRIS math</w:t>
      </w:r>
    </w:p>
    <w:p w:rsidR="00000000" w:rsidDel="00000000" w:rsidP="00000000" w:rsidRDefault="00000000" w:rsidRPr="00000000" w14:paraId="00000007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https://stemcollection.com/om/24/es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0" distT="0" distL="0" distR="0">
            <wp:extent cx="5400040" cy="318643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6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bookmarkStart w:colFirst="0" w:colLast="0" w:name="_heading=h.z6oqg78ysp8s" w:id="0"/>
      <w:bookmarkEnd w:id="0"/>
      <w:r w:rsidDel="00000000" w:rsidR="00000000" w:rsidRPr="00000000">
        <w:rPr>
          <w:rtl w:val="0"/>
        </w:rPr>
        <w:t xml:space="preserve">Observar que podéis bajar el algoritmo de creación de la pregunta y también bajarla para utilizarla.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stemcollection.com/om/24/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mcollection.com/r/12146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czaOgpJ7K71f4qN4apZTcZOjvw==">CgMxLjAyDmguejZvcWc3OHlzcDhzOAByITFoOHc0eWxXV09zLTFSR01PalJZVWEwTUdqdy1aTGNCag==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2025-03-19T10:48:00Z</dcterms:created>
  <dc:creator>M. Rosa Estela Carbonell</dc:creator>
</cp:coreProperties>
</file>