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Pregunta interactiva de estudio del dominio de una función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Preview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color w:val="0563c1"/>
          <w:u w:val="single"/>
          <w:rtl w:val="0"/>
        </w:rPr>
        <w:t xml:space="preserve">https://stemcollection.com/r/12147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bookmarkStart w:colFirst="0" w:colLast="0" w:name="_heading=h.dldrop9gw7y4" w:id="0"/>
      <w:bookmarkEnd w:id="0"/>
      <w:r w:rsidDel="00000000" w:rsidR="00000000" w:rsidRPr="00000000">
        <w:rPr>
          <w:color w:val="333333"/>
          <w:sz w:val="21"/>
          <w:szCs w:val="21"/>
        </w:rPr>
        <w:drawing>
          <wp:inline distB="0" distT="0" distL="0" distR="0">
            <wp:extent cx="3258000" cy="28224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8000" cy="282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pregunta forma parte de las preguntes de STEM collection | WIRIS math</w:t>
      </w:r>
    </w:p>
    <w:p w:rsidR="00000000" w:rsidDel="00000000" w:rsidP="00000000" w:rsidRDefault="00000000" w:rsidRPr="00000000" w14:paraId="0000000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https://stemcollection.com/om/24/es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0" distT="0" distL="0" distR="0">
            <wp:extent cx="5400040" cy="318643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6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bookmarkStart w:colFirst="0" w:colLast="0" w:name="_heading=h.z6oqg78ysp8s" w:id="1"/>
      <w:bookmarkEnd w:id="1"/>
      <w:r w:rsidDel="00000000" w:rsidR="00000000" w:rsidRPr="00000000">
        <w:rPr>
          <w:rtl w:val="0"/>
        </w:rPr>
        <w:t xml:space="preserve">Observar que podéis bajar el algoritmo de creación de la pregunta y también bajarla para utilizarla.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stemcollection.com/om/24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ltyJu1DELpTTiUWkYlcBWOaZ7w==">CgMxLjAyDmguZGxkcm9wOWd3N3k0Mg5oLno2b3FnNzh5c3A4czgAciExSW96UDd2MDlwUDdQSTBIT3hlYUdBRTlfMVE1MHBQeUg=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2025-03-19T10:48:00Z</dcterms:created>
  <dc:creator>M. Rosa Estela Carbonell</dc:creator>
</cp:coreProperties>
</file>